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E3473" w14:textId="30A14B0B" w:rsidR="008779FD" w:rsidRDefault="008779FD" w:rsidP="00E248CA">
      <w:pPr>
        <w:ind w:left="720" w:firstLine="720"/>
        <w:rPr>
          <w:b/>
          <w:bCs/>
          <w:color w:val="595959" w:themeColor="text1" w:themeTint="A6"/>
          <w:u w:val="single"/>
        </w:rPr>
      </w:pPr>
      <w:r w:rsidRPr="00323159">
        <w:rPr>
          <w:color w:val="595959" w:themeColor="text1" w:themeTint="A6"/>
        </w:rPr>
        <w:t xml:space="preserve">      </w:t>
      </w:r>
      <w:r w:rsidRPr="00323159">
        <w:rPr>
          <w:color w:val="595959" w:themeColor="text1" w:themeTint="A6"/>
          <w:u w:val="single"/>
        </w:rPr>
        <w:t xml:space="preserve"> </w:t>
      </w:r>
      <w:r w:rsidR="009C7BC7" w:rsidRPr="00323159">
        <w:rPr>
          <w:b/>
          <w:bCs/>
          <w:color w:val="595959" w:themeColor="text1" w:themeTint="A6"/>
          <w:u w:val="single"/>
        </w:rPr>
        <w:t xml:space="preserve">Agenda Items </w:t>
      </w:r>
      <w:r w:rsidR="002174E2" w:rsidRPr="00323159">
        <w:rPr>
          <w:b/>
          <w:bCs/>
          <w:color w:val="595959" w:themeColor="text1" w:themeTint="A6"/>
          <w:u w:val="single"/>
        </w:rPr>
        <w:t>January 12</w:t>
      </w:r>
      <w:r w:rsidR="005230C9" w:rsidRPr="00323159">
        <w:rPr>
          <w:b/>
          <w:bCs/>
          <w:color w:val="595959" w:themeColor="text1" w:themeTint="A6"/>
          <w:u w:val="single"/>
        </w:rPr>
        <w:t>,</w:t>
      </w:r>
      <w:r w:rsidR="00A7518D" w:rsidRPr="00323159">
        <w:rPr>
          <w:b/>
          <w:bCs/>
          <w:color w:val="595959" w:themeColor="text1" w:themeTint="A6"/>
          <w:u w:val="single"/>
        </w:rPr>
        <w:t xml:space="preserve"> 202</w:t>
      </w:r>
      <w:r w:rsidR="002174E2" w:rsidRPr="00323159">
        <w:rPr>
          <w:b/>
          <w:bCs/>
          <w:color w:val="595959" w:themeColor="text1" w:themeTint="A6"/>
          <w:u w:val="single"/>
        </w:rPr>
        <w:t>1</w:t>
      </w:r>
      <w:r w:rsidR="009C7BC7" w:rsidRPr="00323159">
        <w:rPr>
          <w:b/>
          <w:bCs/>
          <w:color w:val="595959" w:themeColor="text1" w:themeTint="A6"/>
          <w:u w:val="single"/>
        </w:rPr>
        <w:t xml:space="preserve"> Regular Meetin</w:t>
      </w:r>
      <w:r w:rsidRPr="00323159">
        <w:rPr>
          <w:b/>
          <w:bCs/>
          <w:color w:val="595959" w:themeColor="text1" w:themeTint="A6"/>
          <w:u w:val="single"/>
        </w:rPr>
        <w:t>g</w:t>
      </w:r>
    </w:p>
    <w:p w14:paraId="36C8A1B0" w14:textId="77777777" w:rsidR="00E248CA" w:rsidRPr="00E248CA" w:rsidRDefault="00E248CA" w:rsidP="00E248CA">
      <w:pPr>
        <w:ind w:left="720" w:firstLine="720"/>
        <w:rPr>
          <w:b/>
          <w:bCs/>
          <w:color w:val="595959" w:themeColor="text1" w:themeTint="A6"/>
          <w:u w:val="single"/>
        </w:rPr>
      </w:pPr>
    </w:p>
    <w:p w14:paraId="251C1839" w14:textId="77777777" w:rsidR="00323159" w:rsidRDefault="00323159">
      <w:pPr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>Pledge of Allegiance</w:t>
      </w:r>
    </w:p>
    <w:p w14:paraId="5421608C" w14:textId="41DA0DA3" w:rsidR="00323159" w:rsidRDefault="00323159">
      <w:pPr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>Silent reflection and/or Prayer</w:t>
      </w:r>
    </w:p>
    <w:p w14:paraId="48BDBFC0" w14:textId="04F8B416" w:rsidR="00323159" w:rsidRDefault="00323159">
      <w:pPr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>Call to Order</w:t>
      </w:r>
    </w:p>
    <w:p w14:paraId="4A4EEA69" w14:textId="70772D28" w:rsidR="00820E4C" w:rsidRDefault="006F3F13">
      <w:pPr>
        <w:rPr>
          <w:b/>
          <w:bCs/>
          <w:color w:val="2F5496" w:themeColor="accent1" w:themeShade="BF"/>
        </w:rPr>
      </w:pPr>
      <w:r w:rsidRPr="00323159">
        <w:rPr>
          <w:b/>
          <w:bCs/>
          <w:color w:val="2F5496" w:themeColor="accent1" w:themeShade="BF"/>
        </w:rPr>
        <w:t>Roll Call</w:t>
      </w:r>
    </w:p>
    <w:p w14:paraId="270C4228" w14:textId="1C213B4E" w:rsidR="00323159" w:rsidRPr="00323159" w:rsidRDefault="00323159">
      <w:pPr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>Guest &amp; Visitors</w:t>
      </w:r>
    </w:p>
    <w:p w14:paraId="3C22B04D" w14:textId="74B45A89" w:rsidR="00A7518D" w:rsidRPr="00E248CA" w:rsidRDefault="00E770B3" w:rsidP="00A7518D">
      <w:r w:rsidRPr="00E248CA">
        <w:rPr>
          <w:b/>
          <w:bCs/>
          <w:color w:val="2F5496" w:themeColor="accent1" w:themeShade="BF"/>
        </w:rPr>
        <w:t>Agenda 1</w:t>
      </w:r>
      <w:r w:rsidRPr="00E248CA">
        <w:rPr>
          <w:color w:val="2F5496" w:themeColor="accent1" w:themeShade="BF"/>
        </w:rPr>
        <w:t xml:space="preserve"> </w:t>
      </w:r>
      <w:r w:rsidR="006F3F13" w:rsidRPr="00E248CA">
        <w:t>Minutes</w:t>
      </w:r>
      <w:r w:rsidR="00A7518D" w:rsidRPr="00E248CA">
        <w:t xml:space="preserve">: </w:t>
      </w:r>
      <w:r w:rsidR="002174E2" w:rsidRPr="00E248CA">
        <w:t>December</w:t>
      </w:r>
      <w:r w:rsidR="00A7518D" w:rsidRPr="00E248CA">
        <w:t xml:space="preserve"> 2</w:t>
      </w:r>
      <w:r w:rsidR="00385B52" w:rsidRPr="00E248CA">
        <w:t>020</w:t>
      </w:r>
      <w:r w:rsidR="00A7518D" w:rsidRPr="00E248CA">
        <w:t xml:space="preserve"> Council Meeting</w:t>
      </w:r>
    </w:p>
    <w:p w14:paraId="4D4569B7" w14:textId="1C226CF0" w:rsidR="00156F43" w:rsidRPr="00E248CA" w:rsidRDefault="00156F43" w:rsidP="00DA59AD">
      <w:r w:rsidRPr="00E248CA">
        <w:t>Present Council</w:t>
      </w:r>
    </w:p>
    <w:p w14:paraId="6FB9F20D" w14:textId="4D15114A" w:rsidR="00156F43" w:rsidRPr="00E248CA" w:rsidRDefault="00156F43" w:rsidP="00DA59AD">
      <w:r w:rsidRPr="00E248CA">
        <w:t>State of the City</w:t>
      </w:r>
    </w:p>
    <w:p w14:paraId="3A12FC89" w14:textId="09D08CC3" w:rsidR="00DA59AD" w:rsidRPr="00E248CA" w:rsidRDefault="00E770B3">
      <w:r w:rsidRPr="00E248CA">
        <w:rPr>
          <w:b/>
          <w:bCs/>
          <w:color w:val="2F5496" w:themeColor="accent1" w:themeShade="BF"/>
        </w:rPr>
        <w:t>Agenda 2</w:t>
      </w:r>
      <w:r w:rsidRPr="00E248CA">
        <w:rPr>
          <w:color w:val="2F5496" w:themeColor="accent1" w:themeShade="BF"/>
        </w:rPr>
        <w:t xml:space="preserve"> </w:t>
      </w:r>
      <w:r w:rsidR="008779FD" w:rsidRPr="00E248CA">
        <w:t>Committee Reports</w:t>
      </w:r>
    </w:p>
    <w:p w14:paraId="4411B79B" w14:textId="61AEDD66" w:rsidR="005230C9" w:rsidRPr="00E248CA" w:rsidRDefault="00E770B3">
      <w:r w:rsidRPr="00E248CA">
        <w:rPr>
          <w:b/>
          <w:bCs/>
          <w:color w:val="2F5496" w:themeColor="accent1" w:themeShade="BF"/>
        </w:rPr>
        <w:t>Agenda 2</w:t>
      </w:r>
      <w:r w:rsidR="00815BF3" w:rsidRPr="00E248CA">
        <w:rPr>
          <w:color w:val="2F5496" w:themeColor="accent1" w:themeShade="BF"/>
        </w:rPr>
        <w:t xml:space="preserve"> </w:t>
      </w:r>
      <w:r w:rsidR="005230C9" w:rsidRPr="00E248CA">
        <w:t>Planning</w:t>
      </w:r>
    </w:p>
    <w:p w14:paraId="4C1E261C" w14:textId="4FEAE1BC" w:rsidR="005230C9" w:rsidRPr="00E248CA" w:rsidRDefault="00E770B3">
      <w:r w:rsidRPr="00E248CA">
        <w:rPr>
          <w:b/>
          <w:bCs/>
          <w:color w:val="2F5496" w:themeColor="accent1" w:themeShade="BF"/>
        </w:rPr>
        <w:t>Agenda 2</w:t>
      </w:r>
      <w:r w:rsidR="00815BF3" w:rsidRPr="00E248CA">
        <w:rPr>
          <w:color w:val="2F5496" w:themeColor="accent1" w:themeShade="BF"/>
        </w:rPr>
        <w:t xml:space="preserve"> </w:t>
      </w:r>
      <w:r w:rsidR="005230C9" w:rsidRPr="00E248CA">
        <w:t>Water</w:t>
      </w:r>
    </w:p>
    <w:p w14:paraId="75F65EB4" w14:textId="2E7AD47E" w:rsidR="00F13440" w:rsidRPr="00E248CA" w:rsidRDefault="00E770B3" w:rsidP="00E770B3">
      <w:r w:rsidRPr="00E248CA">
        <w:rPr>
          <w:b/>
          <w:bCs/>
          <w:color w:val="2F5496" w:themeColor="accent1" w:themeShade="BF"/>
        </w:rPr>
        <w:t>Agenda 2</w:t>
      </w:r>
      <w:r w:rsidRPr="00E248CA">
        <w:rPr>
          <w:color w:val="2F5496" w:themeColor="accent1" w:themeShade="BF"/>
        </w:rPr>
        <w:t xml:space="preserve"> </w:t>
      </w:r>
      <w:r w:rsidR="005230C9" w:rsidRPr="00E248CA">
        <w:t>Code Enforcement</w:t>
      </w:r>
    </w:p>
    <w:p w14:paraId="61F42701" w14:textId="6E893684" w:rsidR="006F25DC" w:rsidRPr="0082694F" w:rsidRDefault="006F25DC" w:rsidP="002174E2">
      <w:pPr>
        <w:rPr>
          <w:b/>
          <w:bCs/>
          <w:color w:val="595959" w:themeColor="text1" w:themeTint="A6"/>
          <w:u w:val="single"/>
        </w:rPr>
      </w:pPr>
      <w:r w:rsidRPr="0082694F">
        <w:rPr>
          <w:b/>
          <w:bCs/>
          <w:color w:val="595959" w:themeColor="text1" w:themeTint="A6"/>
          <w:u w:val="single"/>
        </w:rPr>
        <w:t>Unfinished Business</w:t>
      </w:r>
    </w:p>
    <w:p w14:paraId="20FD4809" w14:textId="6D5E3572" w:rsidR="006F25DC" w:rsidRPr="00345689" w:rsidRDefault="006F25DC" w:rsidP="002174E2">
      <w:pPr>
        <w:rPr>
          <w:b/>
          <w:bCs/>
        </w:rPr>
      </w:pPr>
      <w:r w:rsidRPr="0082694F">
        <w:rPr>
          <w:b/>
          <w:bCs/>
          <w:color w:val="2F5496" w:themeColor="accent1" w:themeShade="BF"/>
        </w:rPr>
        <w:t xml:space="preserve">Agenda 3 </w:t>
      </w:r>
      <w:r w:rsidRPr="00345689">
        <w:t>Bonifacio Nájera Mobile Home Placement</w:t>
      </w:r>
    </w:p>
    <w:p w14:paraId="6A6EA18D" w14:textId="2F7CCDE9" w:rsidR="00FA7F37" w:rsidRPr="0082694F" w:rsidRDefault="009C7BC7" w:rsidP="002174E2">
      <w:pPr>
        <w:rPr>
          <w:b/>
          <w:bCs/>
          <w:color w:val="595959" w:themeColor="text1" w:themeTint="A6"/>
          <w:u w:val="single"/>
        </w:rPr>
      </w:pPr>
      <w:r w:rsidRPr="0082694F">
        <w:rPr>
          <w:b/>
          <w:bCs/>
          <w:color w:val="595959" w:themeColor="text1" w:themeTint="A6"/>
          <w:u w:val="single"/>
        </w:rPr>
        <w:t>New Business</w:t>
      </w:r>
    </w:p>
    <w:p w14:paraId="160B5E74" w14:textId="619C707D" w:rsidR="00E770B3" w:rsidRDefault="00E770B3" w:rsidP="00E770B3">
      <w:pPr>
        <w:pStyle w:val="ListParagraph"/>
      </w:pPr>
      <w:r w:rsidRPr="0082694F">
        <w:rPr>
          <w:b/>
          <w:bCs/>
          <w:color w:val="2F5496" w:themeColor="accent1" w:themeShade="BF"/>
        </w:rPr>
        <w:t xml:space="preserve">Agenda </w:t>
      </w:r>
      <w:r w:rsidR="006F25DC" w:rsidRPr="0082694F">
        <w:rPr>
          <w:b/>
          <w:bCs/>
          <w:color w:val="2F5496" w:themeColor="accent1" w:themeShade="BF"/>
        </w:rPr>
        <w:t>4</w:t>
      </w:r>
      <w:r w:rsidRPr="0082694F">
        <w:rPr>
          <w:color w:val="2F5496" w:themeColor="accent1" w:themeShade="BF"/>
        </w:rPr>
        <w:t xml:space="preserve"> </w:t>
      </w:r>
      <w:r w:rsidR="000669DB">
        <w:t>Planning Commission Vacancy</w:t>
      </w:r>
    </w:p>
    <w:p w14:paraId="092BB536" w14:textId="5A3F8241" w:rsidR="000669DB" w:rsidRDefault="00E770B3" w:rsidP="00E770B3">
      <w:pPr>
        <w:pStyle w:val="ListParagraph"/>
      </w:pPr>
      <w:r w:rsidRPr="0082694F">
        <w:rPr>
          <w:b/>
          <w:bCs/>
          <w:color w:val="2F5496" w:themeColor="accent1" w:themeShade="BF"/>
        </w:rPr>
        <w:t xml:space="preserve">Agenda </w:t>
      </w:r>
      <w:r w:rsidR="006F25DC" w:rsidRPr="0082694F">
        <w:rPr>
          <w:b/>
          <w:bCs/>
          <w:color w:val="2F5496" w:themeColor="accent1" w:themeShade="BF"/>
        </w:rPr>
        <w:t>5</w:t>
      </w:r>
      <w:r w:rsidRPr="0082694F">
        <w:rPr>
          <w:color w:val="2F5496" w:themeColor="accent1" w:themeShade="BF"/>
        </w:rPr>
        <w:t xml:space="preserve"> </w:t>
      </w:r>
      <w:r w:rsidR="00822617">
        <w:t>Appoint New City Attorney</w:t>
      </w:r>
      <w:r>
        <w:t xml:space="preserve">/Resolution Appointing City Attorney </w:t>
      </w:r>
    </w:p>
    <w:p w14:paraId="7D67300E" w14:textId="0B79EAF6" w:rsidR="002174E2" w:rsidRDefault="00E770B3" w:rsidP="00E770B3">
      <w:pPr>
        <w:pStyle w:val="ListParagraph"/>
      </w:pPr>
      <w:r w:rsidRPr="0082694F">
        <w:rPr>
          <w:b/>
          <w:bCs/>
          <w:color w:val="2F5496" w:themeColor="accent1" w:themeShade="BF"/>
        </w:rPr>
        <w:t xml:space="preserve">Agenda </w:t>
      </w:r>
      <w:r w:rsidR="006F25DC" w:rsidRPr="0082694F">
        <w:rPr>
          <w:b/>
          <w:bCs/>
          <w:color w:val="2F5496" w:themeColor="accent1" w:themeShade="BF"/>
        </w:rPr>
        <w:t>6</w:t>
      </w:r>
      <w:r w:rsidRPr="0082694F">
        <w:rPr>
          <w:color w:val="2F5496" w:themeColor="accent1" w:themeShade="BF"/>
        </w:rPr>
        <w:t xml:space="preserve"> </w:t>
      </w:r>
      <w:r>
        <w:t xml:space="preserve">Animal Control Ordinance-Concerning; </w:t>
      </w:r>
      <w:r w:rsidR="002174E2" w:rsidRPr="002174E2">
        <w:t>Bobby Vaughn</w:t>
      </w:r>
      <w:r>
        <w:t>’s</w:t>
      </w:r>
      <w:r w:rsidR="002174E2" w:rsidRPr="002174E2">
        <w:t xml:space="preserve"> – </w:t>
      </w:r>
      <w:r>
        <w:t>‘</w:t>
      </w:r>
      <w:r w:rsidR="002174E2" w:rsidRPr="002174E2">
        <w:t>Vicious Dog</w:t>
      </w:r>
      <w:r>
        <w:t>s’</w:t>
      </w:r>
    </w:p>
    <w:p w14:paraId="5AF5A898" w14:textId="7114E521" w:rsidR="00426B18" w:rsidRDefault="00E770B3" w:rsidP="00E770B3">
      <w:pPr>
        <w:pStyle w:val="ListParagraph"/>
      </w:pPr>
      <w:r w:rsidRPr="0082694F">
        <w:rPr>
          <w:b/>
          <w:bCs/>
          <w:color w:val="2F5496" w:themeColor="accent1" w:themeShade="BF"/>
        </w:rPr>
        <w:t xml:space="preserve">Agenda </w:t>
      </w:r>
      <w:r w:rsidR="006F25DC" w:rsidRPr="0082694F">
        <w:rPr>
          <w:b/>
          <w:bCs/>
          <w:color w:val="2F5496" w:themeColor="accent1" w:themeShade="BF"/>
        </w:rPr>
        <w:t>7</w:t>
      </w:r>
      <w:r w:rsidRPr="0082694F">
        <w:rPr>
          <w:color w:val="2F5496" w:themeColor="accent1" w:themeShade="BF"/>
        </w:rPr>
        <w:t xml:space="preserve"> </w:t>
      </w:r>
      <w:r w:rsidR="00426B18">
        <w:t xml:space="preserve">National Day of Racial Healing Proclamation </w:t>
      </w:r>
    </w:p>
    <w:p w14:paraId="7EE0C0D4" w14:textId="2CAD3896" w:rsidR="002174E2" w:rsidRDefault="00E770B3" w:rsidP="00E770B3">
      <w:pPr>
        <w:pStyle w:val="ListParagraph"/>
      </w:pPr>
      <w:r w:rsidRPr="0082694F">
        <w:rPr>
          <w:b/>
          <w:bCs/>
          <w:color w:val="2F5496" w:themeColor="accent1" w:themeShade="BF"/>
        </w:rPr>
        <w:t xml:space="preserve">Agenda </w:t>
      </w:r>
      <w:r w:rsidR="006F25DC" w:rsidRPr="0082694F">
        <w:rPr>
          <w:b/>
          <w:bCs/>
          <w:color w:val="2F5496" w:themeColor="accent1" w:themeShade="BF"/>
        </w:rPr>
        <w:t>8</w:t>
      </w:r>
      <w:r w:rsidRPr="0082694F">
        <w:rPr>
          <w:color w:val="2F5496" w:themeColor="accent1" w:themeShade="BF"/>
        </w:rPr>
        <w:t xml:space="preserve"> </w:t>
      </w:r>
      <w:r w:rsidR="002174E2">
        <w:t>Code of Conduct</w:t>
      </w:r>
    </w:p>
    <w:p w14:paraId="52ED2789" w14:textId="70814FEC" w:rsidR="002174E2" w:rsidRDefault="00E770B3" w:rsidP="00E770B3">
      <w:pPr>
        <w:pStyle w:val="ListParagraph"/>
      </w:pPr>
      <w:r w:rsidRPr="0082694F">
        <w:rPr>
          <w:b/>
          <w:bCs/>
          <w:color w:val="2F5496" w:themeColor="accent1" w:themeShade="BF"/>
        </w:rPr>
        <w:t xml:space="preserve">Agenda </w:t>
      </w:r>
      <w:r w:rsidR="006F25DC" w:rsidRPr="0082694F">
        <w:rPr>
          <w:b/>
          <w:bCs/>
          <w:color w:val="2F5496" w:themeColor="accent1" w:themeShade="BF"/>
        </w:rPr>
        <w:t>9</w:t>
      </w:r>
      <w:r w:rsidRPr="0082694F">
        <w:rPr>
          <w:color w:val="2F5496" w:themeColor="accent1" w:themeShade="BF"/>
        </w:rPr>
        <w:t xml:space="preserve"> </w:t>
      </w:r>
      <w:r w:rsidR="002174E2">
        <w:t>Structure of Council and meetings</w:t>
      </w:r>
    </w:p>
    <w:p w14:paraId="34FA3C79" w14:textId="52241174" w:rsidR="002174E2" w:rsidRDefault="00E770B3" w:rsidP="00E770B3">
      <w:pPr>
        <w:pStyle w:val="ListParagraph"/>
      </w:pPr>
      <w:r w:rsidRPr="0082694F">
        <w:rPr>
          <w:b/>
          <w:bCs/>
          <w:color w:val="2F5496" w:themeColor="accent1" w:themeShade="BF"/>
        </w:rPr>
        <w:t xml:space="preserve">Agenda </w:t>
      </w:r>
      <w:r w:rsidR="006F25DC" w:rsidRPr="0082694F">
        <w:rPr>
          <w:b/>
          <w:bCs/>
          <w:color w:val="2F5496" w:themeColor="accent1" w:themeShade="BF"/>
        </w:rPr>
        <w:t>10</w:t>
      </w:r>
      <w:r w:rsidRPr="0082694F">
        <w:rPr>
          <w:color w:val="2F5496" w:themeColor="accent1" w:themeShade="BF"/>
        </w:rPr>
        <w:t xml:space="preserve"> </w:t>
      </w:r>
      <w:r w:rsidR="002174E2">
        <w:t>Quarterly reconciliations for 2020</w:t>
      </w:r>
    </w:p>
    <w:p w14:paraId="72CA8D92" w14:textId="3DDA549A" w:rsidR="002174E2" w:rsidRDefault="00E770B3" w:rsidP="00E770B3">
      <w:pPr>
        <w:pStyle w:val="ListParagraph"/>
      </w:pPr>
      <w:r w:rsidRPr="0082694F">
        <w:rPr>
          <w:b/>
          <w:bCs/>
          <w:color w:val="2F5496" w:themeColor="accent1" w:themeShade="BF"/>
        </w:rPr>
        <w:t xml:space="preserve">Agenda </w:t>
      </w:r>
      <w:r w:rsidR="006F25DC" w:rsidRPr="0082694F">
        <w:rPr>
          <w:b/>
          <w:bCs/>
          <w:color w:val="2F5496" w:themeColor="accent1" w:themeShade="BF"/>
        </w:rPr>
        <w:t>11</w:t>
      </w:r>
      <w:r w:rsidRPr="0082694F">
        <w:rPr>
          <w:color w:val="2F5496" w:themeColor="accent1" w:themeShade="BF"/>
        </w:rPr>
        <w:t xml:space="preserve"> </w:t>
      </w:r>
      <w:r w:rsidR="002174E2">
        <w:t>Approval of Posting of financial records for the public</w:t>
      </w:r>
    </w:p>
    <w:p w14:paraId="678236E9" w14:textId="085F2E01" w:rsidR="00E770B3" w:rsidRDefault="00E770B3" w:rsidP="00E770B3">
      <w:pPr>
        <w:pStyle w:val="ListParagraph"/>
      </w:pPr>
      <w:r w:rsidRPr="0082694F">
        <w:rPr>
          <w:b/>
          <w:bCs/>
          <w:color w:val="2F5496" w:themeColor="accent1" w:themeShade="BF"/>
        </w:rPr>
        <w:t xml:space="preserve">Agenda </w:t>
      </w:r>
      <w:r w:rsidR="006F25DC" w:rsidRPr="0082694F">
        <w:rPr>
          <w:b/>
          <w:bCs/>
          <w:color w:val="2F5496" w:themeColor="accent1" w:themeShade="BF"/>
        </w:rPr>
        <w:t>12</w:t>
      </w:r>
      <w:r w:rsidRPr="0082694F">
        <w:rPr>
          <w:color w:val="2F5496" w:themeColor="accent1" w:themeShade="BF"/>
        </w:rPr>
        <w:t xml:space="preserve"> </w:t>
      </w:r>
      <w:r w:rsidR="00F13440">
        <w:t>Presentation of the 2021 budget</w:t>
      </w:r>
    </w:p>
    <w:p w14:paraId="1AA4BF0E" w14:textId="5DF845FC" w:rsidR="006F3F13" w:rsidRPr="00E770B3" w:rsidRDefault="00E770B3" w:rsidP="00E770B3">
      <w:pPr>
        <w:pStyle w:val="ListParagraph"/>
      </w:pPr>
      <w:r w:rsidRPr="0082694F">
        <w:rPr>
          <w:b/>
          <w:bCs/>
          <w:color w:val="2F5496" w:themeColor="accent1" w:themeShade="BF"/>
        </w:rPr>
        <w:t xml:space="preserve">Agenda </w:t>
      </w:r>
      <w:r w:rsidR="006F25DC" w:rsidRPr="0082694F">
        <w:rPr>
          <w:b/>
          <w:bCs/>
          <w:color w:val="2F5496" w:themeColor="accent1" w:themeShade="BF"/>
        </w:rPr>
        <w:t>13</w:t>
      </w:r>
      <w:r w:rsidRPr="0082694F">
        <w:rPr>
          <w:color w:val="2F5496" w:themeColor="accent1" w:themeShade="BF"/>
        </w:rPr>
        <w:t xml:space="preserve"> </w:t>
      </w:r>
      <w:r w:rsidR="006F3F13" w:rsidRPr="00E770B3">
        <w:t>Review</w:t>
      </w:r>
      <w:r>
        <w:t xml:space="preserve"> of the</w:t>
      </w:r>
      <w:r w:rsidR="006F3F13" w:rsidRPr="00E770B3">
        <w:t xml:space="preserve"> </w:t>
      </w:r>
      <w:r w:rsidR="002174E2" w:rsidRPr="00E770B3">
        <w:t>Dec</w:t>
      </w:r>
      <w:r w:rsidR="00E248CA">
        <w:t>.</w:t>
      </w:r>
      <w:r w:rsidR="002174E2" w:rsidRPr="00E770B3">
        <w:t xml:space="preserve"> 2020</w:t>
      </w:r>
      <w:r w:rsidR="00E52FC7" w:rsidRPr="00E770B3">
        <w:t xml:space="preserve"> </w:t>
      </w:r>
      <w:r w:rsidR="00E248CA" w:rsidRPr="0079008C">
        <w:t>General, Street &amp; Water Financial</w:t>
      </w:r>
      <w:r w:rsidR="00E248CA">
        <w:t xml:space="preserve"> Stmts. Of Rev. &amp; Exp.</w:t>
      </w:r>
    </w:p>
    <w:p w14:paraId="623BD5F1" w14:textId="77777777" w:rsidR="00FA2B28" w:rsidRDefault="00FA2B28" w:rsidP="006F3F13"/>
    <w:p w14:paraId="6810CCE0" w14:textId="6F3692CB" w:rsidR="009C7BC7" w:rsidRDefault="009C7BC7"/>
    <w:sectPr w:rsidR="009C7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E259CF"/>
    <w:multiLevelType w:val="hybridMultilevel"/>
    <w:tmpl w:val="07C42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90415"/>
    <w:multiLevelType w:val="hybridMultilevel"/>
    <w:tmpl w:val="4918A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C7"/>
    <w:rsid w:val="00052003"/>
    <w:rsid w:val="000669DB"/>
    <w:rsid w:val="000D2274"/>
    <w:rsid w:val="00112639"/>
    <w:rsid w:val="00146F4C"/>
    <w:rsid w:val="00156F43"/>
    <w:rsid w:val="002174E2"/>
    <w:rsid w:val="002D1F07"/>
    <w:rsid w:val="00323159"/>
    <w:rsid w:val="00345689"/>
    <w:rsid w:val="00350E2D"/>
    <w:rsid w:val="00385B52"/>
    <w:rsid w:val="003D4573"/>
    <w:rsid w:val="003D5D32"/>
    <w:rsid w:val="003F66A1"/>
    <w:rsid w:val="00405D78"/>
    <w:rsid w:val="00426B18"/>
    <w:rsid w:val="00427165"/>
    <w:rsid w:val="004533B7"/>
    <w:rsid w:val="005230C9"/>
    <w:rsid w:val="0053163B"/>
    <w:rsid w:val="0054662A"/>
    <w:rsid w:val="00585E3E"/>
    <w:rsid w:val="00680A63"/>
    <w:rsid w:val="006F25DC"/>
    <w:rsid w:val="006F3F13"/>
    <w:rsid w:val="00815BF3"/>
    <w:rsid w:val="00820E4C"/>
    <w:rsid w:val="00822617"/>
    <w:rsid w:val="0082694F"/>
    <w:rsid w:val="008779FD"/>
    <w:rsid w:val="009B6557"/>
    <w:rsid w:val="009C7BC7"/>
    <w:rsid w:val="00A7518D"/>
    <w:rsid w:val="00AE1512"/>
    <w:rsid w:val="00B61DC1"/>
    <w:rsid w:val="00BC6107"/>
    <w:rsid w:val="00BD69AB"/>
    <w:rsid w:val="00C031A8"/>
    <w:rsid w:val="00D96572"/>
    <w:rsid w:val="00DA59AD"/>
    <w:rsid w:val="00E248CA"/>
    <w:rsid w:val="00E52FC7"/>
    <w:rsid w:val="00E770B3"/>
    <w:rsid w:val="00E8201A"/>
    <w:rsid w:val="00F13440"/>
    <w:rsid w:val="00FA2B28"/>
    <w:rsid w:val="00FA522A"/>
    <w:rsid w:val="00FA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01F17"/>
  <w15:chartTrackingRefBased/>
  <w15:docId w15:val="{CE77F563-352B-4A02-A9FC-1C53C056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E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952AA-F237-4D71-8DD5-676134BB6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Garfield Mayor</dc:creator>
  <cp:keywords/>
  <dc:description/>
  <cp:lastModifiedBy>Recorder- Treasurer</cp:lastModifiedBy>
  <cp:revision>12</cp:revision>
  <cp:lastPrinted>2020-02-26T20:17:00Z</cp:lastPrinted>
  <dcterms:created xsi:type="dcterms:W3CDTF">2021-01-07T18:09:00Z</dcterms:created>
  <dcterms:modified xsi:type="dcterms:W3CDTF">2021-03-16T15:14:00Z</dcterms:modified>
</cp:coreProperties>
</file>